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D4" w:rsidRPr="003607D4" w:rsidRDefault="003607D4" w:rsidP="003607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3607D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Tudnivalók a tanévkezdéssel kapcsolatosan </w:t>
      </w:r>
    </w:p>
    <w:p w:rsidR="003607D4" w:rsidRPr="003607D4" w:rsidRDefault="003607D4" w:rsidP="00360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első tanítási nap: 2024. szeptember 2</w:t>
      </w: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Érkezés az iskolába 7:15 és 7:40 óra között. A 7:15 óra előtt érkező tanulók az udvaron tartózkodnak, majd a tantermükbe vonulnak, és ott találkoznak az osztályfőnökükkel.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Tanévn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yitó ünnepségünk időpontja: 2024. szeptember 2</w:t>
      </w:r>
      <w:r w:rsidRPr="003607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hétfő</w:t>
      </w:r>
      <w:r w:rsidRPr="003607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 8:00 óra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Kérjük a családokat, hogy csak az elsős kisdiákot kísérje szülő a tanévnyitóra.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tanulóknak </w:t>
      </w: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első 4 órájuk osztályfőnöki óra lesz, ezt követően órarend szerint folytatják a munkát.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Délutáni ügyeletet 18</w:t>
      </w:r>
      <w:r w:rsidRPr="003607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:00-ig tartunk.</w:t>
      </w: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ingyenes tankönyvcsomagokat az osztályfőnöki órán kapják meg a tanulók. Tolltartót, néhány füzetet hozzanak magukkal! Az órarend a tanulói KRÉTA felületen lesz elérhető.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Étkezést az első naptól biztosítunk azon tanulók számára, akik előzetesen igényelték az élelmezésvezetőnél.</w:t>
      </w:r>
    </w:p>
    <w:p w:rsidR="003607D4" w:rsidRPr="003607D4" w:rsidRDefault="003607D4" w:rsidP="00B04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A napközis és tanulószobás gyerekek számára ezen a napon foglalkozást tartunk. Ezen tanulók közül azok, akik délutáni felügyeletet nem kérnek, szíveskedjenek a KRÉTA felületen, vagy írásban szülői kikérővel jelezni az osztályfőnökük felé kérésüket!</w:t>
      </w:r>
    </w:p>
    <w:p w:rsidR="003607D4" w:rsidRPr="003607D4" w:rsidRDefault="003607D4" w:rsidP="003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Mindenkinek sikeres tanévet, jó egészséget kívánunk!</w:t>
      </w:r>
    </w:p>
    <w:p w:rsidR="003607D4" w:rsidRPr="003607D4" w:rsidRDefault="003607D4" w:rsidP="003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t>Bertók Krisztina</w:t>
      </w:r>
      <w:r w:rsidRPr="003607D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igazgató</w:t>
      </w:r>
    </w:p>
    <w:tbl>
      <w:tblPr>
        <w:tblW w:w="7180" w:type="dxa"/>
        <w:jc w:val="center"/>
        <w:tblCellMar>
          <w:top w:w="26" w:type="dxa"/>
          <w:left w:w="71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3897"/>
        <w:gridCol w:w="1843"/>
      </w:tblGrid>
      <w:tr w:rsidR="003607D4" w:rsidRPr="00366CB2" w:rsidTr="00B506BE">
        <w:trPr>
          <w:trHeight w:val="759"/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CCFFCC"/>
            <w:vAlign w:val="center"/>
          </w:tcPr>
          <w:p w:rsidR="003607D4" w:rsidRPr="00A961ED" w:rsidRDefault="003607D4" w:rsidP="00B506B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Osztály </w:t>
            </w:r>
          </w:p>
        </w:tc>
        <w:tc>
          <w:tcPr>
            <w:tcW w:w="3897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3607D4" w:rsidRPr="00A961ED" w:rsidRDefault="003607D4" w:rsidP="00B506BE">
            <w:pPr>
              <w:spacing w:line="276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Osztályfőnök </w:t>
            </w:r>
          </w:p>
        </w:tc>
        <w:tc>
          <w:tcPr>
            <w:tcW w:w="1843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CFFCC"/>
          </w:tcPr>
          <w:p w:rsidR="003607D4" w:rsidRPr="00A961ED" w:rsidRDefault="003607D4" w:rsidP="00B506BE">
            <w:pPr>
              <w:spacing w:line="276" w:lineRule="auto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7D4" w:rsidRPr="00A961ED" w:rsidRDefault="003607D4" w:rsidP="00B506BE">
            <w:pPr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Tanterem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Lavicskáné Sinay Krisztina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Lilik Istvánné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Ráczné Őri Szilvia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Szép Noémi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Bán 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Judit  Margit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Dr Tiba Zsoltné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3607D4" w:rsidRPr="00366CB2" w:rsidTr="00B506BE">
        <w:trPr>
          <w:trHeight w:val="40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Polyvás Barbara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</w:tr>
      <w:tr w:rsidR="003607D4" w:rsidRPr="00366CB2" w:rsidTr="00B506BE">
        <w:trPr>
          <w:trHeight w:val="38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Dr. Oroveczné Pócsi Orsolya Renáta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1429B8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</w:tr>
      <w:tr w:rsidR="003607D4" w:rsidRPr="00366CB2" w:rsidTr="00B506BE">
        <w:trPr>
          <w:trHeight w:val="38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Béres Ilona Edit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1429B8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3607D4" w:rsidRPr="00366CB2" w:rsidTr="00B506BE">
        <w:trPr>
          <w:trHeight w:val="389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Veres Attila István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fsz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7D4" w:rsidRPr="00A961E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3607D4" w:rsidRPr="00366CB2" w:rsidTr="00B506BE">
        <w:trPr>
          <w:trHeight w:val="365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Jenei Tünde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fsz./2</w:t>
            </w:r>
          </w:p>
        </w:tc>
      </w:tr>
      <w:tr w:rsidR="003607D4" w:rsidRPr="00366CB2" w:rsidTr="00B506BE">
        <w:trPr>
          <w:trHeight w:val="365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Trestyánszky</w:t>
            </w:r>
            <w:proofErr w:type="spell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-Mezei Judit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3607D4" w:rsidRPr="00A96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7D4" w:rsidRPr="00366CB2" w:rsidTr="00B506BE">
        <w:trPr>
          <w:trHeight w:val="368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Orosz Elvira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</w:tc>
      </w:tr>
      <w:tr w:rsidR="003607D4" w:rsidRPr="00366CB2" w:rsidTr="00B506BE">
        <w:trPr>
          <w:trHeight w:val="365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Kőnig Szabolcs Ottó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</w:tr>
      <w:tr w:rsidR="003607D4" w:rsidRPr="00366CB2" w:rsidTr="00B506BE">
        <w:trPr>
          <w:trHeight w:val="274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Nagyházi Andrea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</w:tr>
      <w:tr w:rsidR="003607D4" w:rsidRPr="00366CB2" w:rsidTr="00B506BE">
        <w:trPr>
          <w:trHeight w:val="311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Serbánné Dzsula Márta Júlia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6C4670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07D4" w:rsidRPr="00A961ED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3607D4" w:rsidRPr="00366CB2" w:rsidTr="00B506BE">
        <w:trPr>
          <w:trHeight w:val="308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Korompainé Mocsnik Marianna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</w:tr>
      <w:tr w:rsidR="003607D4" w:rsidRPr="00366CB2" w:rsidTr="00B506BE">
        <w:trPr>
          <w:trHeight w:val="318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Bakk Emese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</w:tr>
      <w:tr w:rsidR="003607D4" w:rsidRPr="00366CB2" w:rsidTr="00B506BE">
        <w:trPr>
          <w:trHeight w:val="314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Kissné Varga Katalin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</w:tr>
      <w:tr w:rsidR="003607D4" w:rsidRPr="00366CB2" w:rsidTr="00B04E43">
        <w:trPr>
          <w:trHeight w:val="529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Mártonné Török Gabriella Krisztina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</w:tr>
      <w:tr w:rsidR="003607D4" w:rsidRPr="00366CB2" w:rsidTr="00B506BE">
        <w:trPr>
          <w:trHeight w:val="31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Koródi Melinda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fsz./3</w:t>
            </w:r>
          </w:p>
        </w:tc>
      </w:tr>
      <w:tr w:rsidR="003607D4" w:rsidRPr="00366CB2" w:rsidTr="00B506BE">
        <w:trPr>
          <w:trHeight w:val="14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.b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Varga Réka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</w:tr>
      <w:tr w:rsidR="003607D4" w:rsidRPr="00366CB2" w:rsidTr="00B506BE">
        <w:trPr>
          <w:trHeight w:val="31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.c</w:t>
            </w:r>
            <w:proofErr w:type="gramEnd"/>
          </w:p>
        </w:tc>
        <w:tc>
          <w:tcPr>
            <w:tcW w:w="389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b/>
                <w:sz w:val="24"/>
                <w:szCs w:val="24"/>
              </w:rPr>
              <w:t>Nemesné Major Adrienn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3607D4" w:rsidRPr="00A961ED" w:rsidRDefault="003607D4" w:rsidP="00B5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1ED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</w:tbl>
    <w:p w:rsidR="0029680B" w:rsidRDefault="0029680B"/>
    <w:sectPr w:rsidR="00296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D4"/>
    <w:rsid w:val="001429B8"/>
    <w:rsid w:val="0029680B"/>
    <w:rsid w:val="003607D4"/>
    <w:rsid w:val="00432884"/>
    <w:rsid w:val="006C4670"/>
    <w:rsid w:val="009042F2"/>
    <w:rsid w:val="00A961ED"/>
    <w:rsid w:val="00B0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5243"/>
  <w15:chartTrackingRefBased/>
  <w15:docId w15:val="{5ABFF037-E08A-4B74-9DB9-6195B709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4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70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1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Debreceni Hatvani István Általános Iskola</dc:creator>
  <cp:keywords/>
  <dc:description/>
  <cp:lastModifiedBy>Molnárné Benes Katalin</cp:lastModifiedBy>
  <cp:revision>3</cp:revision>
  <dcterms:created xsi:type="dcterms:W3CDTF">2024-08-23T18:01:00Z</dcterms:created>
  <dcterms:modified xsi:type="dcterms:W3CDTF">2024-08-23T18:03:00Z</dcterms:modified>
</cp:coreProperties>
</file>